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</w:pPr>
      <w:r>
        <w:rPr>
          <w:rFonts w:ascii="Calibri Light" w:cs="Calibri Light" w:eastAsia="Calibri Light" w:hAnsi="Calibri Light"/>
          <w:b/>
          <w:bCs/>
          <w:color w:val="1A3557"/>
          <w:sz w:val="60"/>
          <w:szCs w:val="60"/>
        </w:rPr>
        <w:t xml:space="preserve">Prachi Nakade</w:t>
      </w:r>
    </w:p>
    <w:p>
      <w:pPr>
        <w:spacing w:after="0" w:before="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Cologne, Germany  ·  </w:t>
      </w:r>
      <w:hyperlink w:history="1" r:id="rIdtcdgxx_evc2fsv5pa6u7d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linkedin.com/in/prachi-nakade-8602a2134</w:t>
        </w:r>
      </w:hyperlink>
      <w:r>
        <w:rPr>
          <w:rFonts w:ascii="Calibri" w:cs="Calibri" w:eastAsia="Calibri" w:hAnsi="Calibri"/>
          <w:color w:val="666666"/>
          <w:sz w:val="18"/>
          <w:szCs w:val="18"/>
        </w:rPr>
        <w:t xml:space="preserve">  ·  </w:t>
      </w:r>
      <w:hyperlink w:history="1" r:id="rId_lfp1qnkj7gevjwhskfoe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confidantlyours.com</w:t>
        </w:r>
      </w:hyperlink>
      <w:r>
        <w:rPr>
          <w:rFonts w:ascii="Calibri" w:cs="Calibri" w:eastAsia="Calibri" w:hAnsi="Calibri"/>
          <w:color w:val="666666"/>
          <w:sz w:val="18"/>
          <w:szCs w:val="18"/>
        </w:rPr>
        <w:t xml:space="preserve">  ·  </w:t>
      </w:r>
      <w:hyperlink w:history="1" r:id="rIdzr4jmtb31n_rwgue-m8kt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SAP × AI Projects</w:t>
        </w:r>
      </w:hyperlink>
      <w:r>
        <w:rPr>
          <w:rFonts w:ascii="Calibri" w:cs="Calibri" w:eastAsia="Calibri" w:hAnsi="Calibri"/>
          <w:color w:val="666666"/>
          <w:sz w:val="18"/>
          <w:szCs w:val="18"/>
        </w:rPr>
        <w:t xml:space="preserve">  ·  </w:t>
      </w:r>
      <w:hyperlink w:history="1" r:id="rIdoogxi642nqz9g669z68xo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sap-into-ai.vercel.app</w:t>
        </w:r>
      </w:hyperlink>
      <w:r>
        <w:rPr>
          <w:rFonts w:ascii="Calibri" w:cs="Calibri" w:eastAsia="Calibri" w:hAnsi="Calibri"/>
          <w:color w:val="666666"/>
          <w:sz w:val="18"/>
          <w:szCs w:val="18"/>
        </w:rPr>
        <w:t xml:space="preserve">  ·  prachinakade410@gmail.com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Professional Summary</w:t>
      </w:r>
    </w:p>
    <w:p>
      <w:pPr>
        <w:spacing w:after="0" w:before="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Senior SAP Data &amp; Analytics Consultant with 10 years of enterprise delivery experience, now specialising in AI-augmented SAP architectures and LLM-powered automation tooling. Hands-on builder of AI agents that convert plain-English business requirements into S/4HANA architecture blueprints, Finance TDDs, and HANA SQL — cutting documentation time by up to 90%. Deep expertise across SAP Datasphere, BW/4HANA, HANA Cloud, and SAC, combined with full-stack development skills (React, Python, Claude API) and cloud deployment on Vercel and Cloudflare. Holds three SAP certifications. Led onshore/offshore delivery for Bayer AG and Burberry Group plc.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AI &amp; Innovation Projects</w:t>
      </w:r>
    </w:p>
    <w:p>
      <w:pPr>
        <w:tabs>
          <w:tab w:val="right" w:pos="9026"/>
        </w:tabs>
        <w:spacing w:after="32" w:before="0"/>
      </w:pPr>
      <w:r>
        <w:rPr>
          <w:rFonts w:ascii="Calibri" w:cs="Calibri" w:eastAsia="Calibri" w:hAnsi="Calibri"/>
          <w:b/>
          <w:bCs/>
          <w:color w:val="2563A8"/>
          <w:sz w:val="21"/>
          <w:szCs w:val="21"/>
        </w:rPr>
        <w:t xml:space="preserve">SAP Blueprint AI Engine</w:t>
      </w:r>
      <w:r>
        <w:t xml:space="preserve">	</w:t>
      </w:r>
      <w:hyperlink w:history="1" r:id="rIdejeowp9yjipd5znluefgb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sap-into-ai.vercel.app</w:t>
        </w:r>
      </w:hyperlink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End-to-end AI discovery engine: describe a business requirement in plain English and instantly receive a full SAP architecture blueprint — no SAP jargon needed.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Five-stage pipeline: Business Requirement → Source System (ACDOCA, BKPF, CDS Views, SKA1) → Modelling Layer (Datasphere / BW/4HANA data flows, views &amp; analytic models) → Reporting Tool (SAC, Fiori, Analysis for Office) → Full Blueprint output.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b/>
          <w:bCs/>
          <w:color w:val="222222"/>
          <w:sz w:val="18"/>
          <w:szCs w:val="18"/>
        </w:rPr>
        <w:t xml:space="preserve">Output: 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architecture diagram + plain-English guide + developer specs + one-click PDF export.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Designed for three audiences: Presales (estimates in minutes) · Stakeholders (plain-English flow) · Developers (exact specs &amp; tables).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Stack: React + Vite, Claude 3.5 Sonnet API, 80+ SAP table knowledge base, Cloudflare Edge, Vercel CI/CD.</w:t>
      </w:r>
    </w:p>
    <w:p>
      <w:pPr>
        <w:spacing w:after="0" w:before="55"/>
      </w:pPr>
    </w:p>
    <w:p>
      <w:pPr>
        <w:tabs>
          <w:tab w:val="right" w:pos="9026"/>
        </w:tabs>
        <w:spacing w:after="32" w:before="0"/>
      </w:pPr>
      <w:r>
        <w:rPr>
          <w:rFonts w:ascii="Calibri" w:cs="Calibri" w:eastAsia="Calibri" w:hAnsi="Calibri"/>
          <w:b/>
          <w:bCs/>
          <w:color w:val="2563A8"/>
          <w:sz w:val="21"/>
          <w:szCs w:val="21"/>
        </w:rPr>
        <w:t xml:space="preserve">SAP FICO Architect Agent</w:t>
      </w:r>
      <w:r>
        <w:t xml:space="preserve">	</w:t>
      </w:r>
      <w:hyperlink w:history="1" r:id="rIdkl8bnxl0tuy4jatihctja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confidantlyours.com/sap-x-ai</w:t>
        </w:r>
      </w:hyperlink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AI agent that converts S/4HANA Finance requirements into production-ready Technical Design Documents — maps to ACDOCA, BKPF and related tables in seconds.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b/>
          <w:bCs/>
          <w:color w:val="222222"/>
          <w:sz w:val="18"/>
          <w:szCs w:val="18"/>
        </w:rPr>
        <w:t xml:space="preserve">Impact: 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90% reduction in TDD creation time. Output: 3-page PDF Technical Design Document + Excel Functional Specification.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Stack: Claude API, React.js, TypeScript, Python/Flask, Tailwind CSS, Vercel.</w:t>
      </w:r>
    </w:p>
    <w:p>
      <w:pPr>
        <w:spacing w:after="0" w:before="55"/>
      </w:pPr>
    </w:p>
    <w:p>
      <w:pPr>
        <w:tabs>
          <w:tab w:val="right" w:pos="9026"/>
        </w:tabs>
        <w:spacing w:after="32" w:before="0"/>
      </w:pPr>
      <w:r>
        <w:rPr>
          <w:rFonts w:ascii="Calibri" w:cs="Calibri" w:eastAsia="Calibri" w:hAnsi="Calibri"/>
          <w:b/>
          <w:bCs/>
          <w:color w:val="2563A8"/>
          <w:sz w:val="21"/>
          <w:szCs w:val="21"/>
        </w:rPr>
        <w:t xml:space="preserve">SAP Query AI</w:t>
      </w:r>
      <w:r>
        <w:t xml:space="preserve">	</w:t>
      </w:r>
      <w:hyperlink w:history="1" r:id="rIdn-imrttgxdnce3m3-kqdi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confidantlyours.com/sap-x-ai</w:t>
        </w:r>
      </w:hyperlink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Natural-language to SAP HANA SQL converter — non-technical users query SAP data in plain English without writing SQL.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Stack: Python, Flask, Claude API.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Work Experience</w:t>
      </w:r>
    </w:p>
    <w:p>
      <w:pPr>
        <w:tabs>
          <w:tab w:val="right" w:pos="9026"/>
        </w:tabs>
        <w:spacing w:after="30" w:before="180"/>
      </w:pPr>
      <w:r>
        <w:rPr>
          <w:rFonts w:ascii="Calibri" w:cs="Calibri" w:eastAsia="Calibri" w:hAnsi="Calibri"/>
          <w:b/>
          <w:bCs/>
          <w:color w:val="2563A8"/>
          <w:sz w:val="20"/>
          <w:szCs w:val="20"/>
        </w:rPr>
        <w:t xml:space="preserve">Technical Lead</w:t>
      </w:r>
      <w: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Cognizant Technology Solutions GmbH, Cologne   ·   Jun 2022 – Dec 2025</w:t>
      </w:r>
    </w:p>
    <w:p>
      <w:pPr>
        <w:spacing w:after="55" w:before="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Client: Bayer AG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Led onshore/offshore delivery teams across SAP analytics workstreams — requirements, sprint planning, estimates, and stakeholder communication for a global pharma enterprise.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Supported ECC to S/4HANA migration from the BW perspective: redesigned extraction layers, remapped InfoProviders, validated data integrity post-migration.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Designed SAP Datasphere models (Spaces, Data Flows, Analytical Views, Business Entities) for cloud-native reporting.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Architected SAP-to-Google Cloud data pipelines; built POCs for automated data loads and streamlined analytics ingestion.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Delivered SAC dashboards for Finance and Operations with live connections to BW/4HANA and HANA Cloud data models.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Hands-on HANA Cloud development: SQLScript, Calculation Views, web-based modelling, cloud-native data provisioning.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Maintained and extended Native HANA XSA architecture — XSOData services and XSJS backend logic.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Delivered Power BI reports on SAP HANA Cloud; designed hybrid SAP/non-SAP data integration scenarios.</w:t>
      </w:r>
    </w:p>
    <w:p>
      <w:pPr>
        <w:pageBreakBefore/>
        <w:tabs>
          <w:tab w:val="right" w:pos="9026"/>
        </w:tabs>
        <w:spacing w:after="30" w:before="180"/>
      </w:pPr>
      <w:r>
        <w:rPr>
          <w:rFonts w:ascii="Calibri" w:cs="Calibri" w:eastAsia="Calibri" w:hAnsi="Calibri"/>
          <w:b/>
          <w:bCs/>
          <w:color w:val="2563A8"/>
          <w:sz w:val="20"/>
          <w:szCs w:val="20"/>
        </w:rPr>
        <w:t xml:space="preserve">Senior Consultant</w:t>
      </w:r>
      <w: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Cognizant Technology Solutions India Pvt Ltd, Pune   ·   Dec 2020 – May 2022</w:t>
      </w:r>
    </w:p>
    <w:p>
      <w:pPr>
        <w:spacing w:after="55" w:before="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Client: Bayer AG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 offshore delivery team; coordinated daily with onshore Germany team and Bayer business stakeholders.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Built Calculation Views, analytic models, and data integration flows for FI/CO and COPA reporting in HANA Cloud.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Developed BEx queries and Analysis for Office workbooks for Finance and Controlling self-service reporting.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Built a custom ETL tool to extract SAP and non-SAP data into HANA tables — reducing manual handling and improving data freshness.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Integrated data via SAP UI5 and Talend; developed XSOData and XSJS services for data access and process automation.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Authored ABAP routines (start, end, expert) and customer exit Function Modules for BW transformations.</w:t>
      </w:r>
    </w:p>
    <w:p>
      <w:pPr>
        <w:tabs>
          <w:tab w:val="right" w:pos="9026"/>
        </w:tabs>
        <w:spacing w:after="30" w:before="180"/>
      </w:pPr>
      <w:r>
        <w:rPr>
          <w:rFonts w:ascii="Calibri" w:cs="Calibri" w:eastAsia="Calibri" w:hAnsi="Calibri"/>
          <w:b/>
          <w:bCs/>
          <w:color w:val="2563A8"/>
          <w:sz w:val="20"/>
          <w:szCs w:val="20"/>
        </w:rPr>
        <w:t xml:space="preserve">Senior Consultant</w:t>
      </w:r>
      <w: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Capgemini India Pvt Ltd, Mumbai   ·   Jul 2016 – Dec 2020</w:t>
      </w:r>
    </w:p>
    <w:p>
      <w:pPr>
        <w:spacing w:after="55" w:before="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Client: Burberry Group plc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BW to BW on HANA migration: redesigned InfoProviders, optimised data models for in-memory processing, validated reporting continuity.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BW/4HANA implementation: ADSOs, Composite Providers, Open ODS Views, Transformations — LSA++ methodology.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Native HANA: Partitioning, Data Provisioning, Calculation / Analytical / Attribute Views for retail and supply chain.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Configured SLT replication; extended standard extractors and LO Cockpit extraction for SD, MM, FI modules.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Technical Skills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AI &amp; LLM Tooling: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Claude API, Gemini API, Prompt Engineering (LLM Application Design), SAP Business AI, Joule, SAP AI Core &amp; BTP AI, ML Basics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Full-Stack Dev: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React.js, TypeScript, Tailwind CSS, Python, Flask, Vite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Cloud &amp; DevOps: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Cloudflare Pages/Workers, Vercel, Google Cloud Platform, Git-based CI/CD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SAP Analytics: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Datasphere, SAC, BW/4HANA, BW on HANA, BW, BEx Query Designer, Analysis for Office, Power BI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SAP HANA: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HANA Cloud, Native HANA, HANA 2.0, SQLScript, Calculation Views, XSA, XSOData, XSJS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SAP Platform: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S/4HANA, ECC, BTP, SLT, Data Services, ABAP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SAP Modules (Functional):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Functional understanding of SD (Sales &amp; Distribution), MM (Materials Management), FICO (Finance &amp; Controlling)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BI &amp; Reporting: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Power BI, Tableau, SQL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Certified Application Associate — SAP HANA 2.0 (SPS04)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Certified Associate — SAP Datasphere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Certified Application Associate — SAP Analytics Cloud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Education</w:t>
      </w:r>
    </w:p>
    <w:p>
      <w:pPr>
        <w:tabs>
          <w:tab w:val="right" w:pos="9026"/>
        </w:tabs>
        <w:spacing w:after="40" w:before="40"/>
      </w:pPr>
      <w:r>
        <w:rPr>
          <w:rFonts w:ascii="Calibri" w:cs="Calibri" w:eastAsia="Calibri" w:hAnsi="Calibri"/>
          <w:b/>
          <w:bCs/>
          <w:color w:val="2563A8"/>
          <w:sz w:val="20"/>
          <w:szCs w:val="20"/>
        </w:rPr>
        <w:t xml:space="preserve">Bachelor of Engineering</w:t>
      </w:r>
      <w: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Pune, India   ·   Aug 2012 – May 2016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Languages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English — Native / Fluent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German — A2 (active learning, targeting B1)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Currently Learning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Business AI &amp; Joule — AI-embedded analytics, Joule for SAP Datasphere, AI use cases in ERP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AI Core &amp; SAP BTP AI Services — model deployment, AI scenario management on BTP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Prompt Engineering — practical application of LLMs in data and consulting workflows</w:t>
      </w:r>
    </w:p>
    <w:sectPr>
      <w:pgSz w:w="11906" w:h="16838" w:orient="portrait"/>
      <w:pgMar w:top="820" w:right="1060" w:bottom="820" w:left="10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9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cdgxx_evc2fsv5pa6u7d" Type="http://schemas.openxmlformats.org/officeDocument/2006/relationships/hyperlink" Target="https://linkedin.com/in/prachi-nakade-8602a2134" TargetMode="External"/><Relationship Id="rId_lfp1qnkj7gevjwhskfoe" Type="http://schemas.openxmlformats.org/officeDocument/2006/relationships/hyperlink" Target="https://www.confidantlyours.com" TargetMode="External"/><Relationship Id="rIdzr4jmtb31n_rwgue-m8kt" Type="http://schemas.openxmlformats.org/officeDocument/2006/relationships/hyperlink" Target="https://confidantlyours.com/sap-x-ai" TargetMode="External"/><Relationship Id="rIdoogxi642nqz9g669z68xo" Type="http://schemas.openxmlformats.org/officeDocument/2006/relationships/hyperlink" Target="https://sap-into-ai.vercel.app" TargetMode="External"/><Relationship Id="rIdejeowp9yjipd5znluefgb" Type="http://schemas.openxmlformats.org/officeDocument/2006/relationships/hyperlink" Target="https://sap-into-ai.vercel.app" TargetMode="External"/><Relationship Id="rIdkl8bnxl0tuy4jatihctja" Type="http://schemas.openxmlformats.org/officeDocument/2006/relationships/hyperlink" Target="https://confidantlyours.com/sap-x-ai" TargetMode="External"/><Relationship Id="rIdn-imrttgxdnce3m3-kqdi" Type="http://schemas.openxmlformats.org/officeDocument/2006/relationships/hyperlink" Target="https://confidantlyours.com/sap-x-ai" TargetMode="External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2026-04-02T11:35:35.668Z</dcterms:created>
  <dcterms:modified xsi:type="dcterms:W3CDTF">2026-04-02T11:35:35.670Z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